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4A" w:rsidRDefault="00014A66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8.25pt;margin-top:15.35pt;width:506.8pt;height:212.45pt;z-index:251658240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" filled="f" strokecolor="#ea5f34" strokeweight="2.25pt">
            <v:textbox>
              <w:txbxContent>
                <w:p w:rsidR="00360A4A" w:rsidRDefault="00360A4A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360A4A" w:rsidRDefault="00360A4A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7D0589" w:rsidRDefault="007D0589" w:rsidP="007D0589">
                  <w:pPr>
                    <w:ind w:firstLineChars="100" w:firstLine="210"/>
                    <w:rPr>
                      <w:rFonts w:eastAsia="宋体"/>
                      <w:color w:val="FFC000" w:themeColor="accent4"/>
                    </w:rPr>
                  </w:pPr>
                </w:p>
                <w:p w:rsidR="00360A4A" w:rsidRDefault="007D0589" w:rsidP="007D0589">
                  <w:pPr>
                    <w:ind w:firstLineChars="100" w:firstLine="210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/>
                      <w:noProof/>
                      <w:color w:val="FFC000" w:themeColor="accent4"/>
                    </w:rPr>
                    <w:drawing>
                      <wp:inline distT="0" distB="0" distL="0" distR="0">
                        <wp:extent cx="1982470" cy="1031240"/>
                        <wp:effectExtent l="0" t="0" r="0" b="0"/>
                        <wp:docPr id="1" name="图片 1" descr="C:\临时\4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临时\4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2470" cy="1031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0A4A" w:rsidRDefault="00BD646D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338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8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360A4A" w:rsidRDefault="00014A66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1.15pt;margin-top:5.55pt;width:181.4pt;height:41.8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" stroked="f">
            <v:textbox>
              <w:txbxContent>
                <w:p w:rsidR="00360A4A" w:rsidRDefault="00BD646D" w:rsidP="00B652B9">
                  <w:pPr>
                    <w:ind w:firstLineChars="100" w:firstLine="211"/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千兆</w:t>
                  </w:r>
                  <w:r w:rsidR="00B652B9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4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光</w:t>
                  </w:r>
                  <w:r w:rsidR="00B652B9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6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电工业级以太网交换机</w:t>
                  </w:r>
                </w:p>
                <w:p w:rsidR="00360A4A" w:rsidRDefault="00BD646D" w:rsidP="00B652B9">
                  <w:pPr>
                    <w:ind w:firstLineChars="600" w:firstLine="1265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(</w:t>
                  </w:r>
                  <w:r w:rsidR="008E3D84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LBT</w:t>
                  </w:r>
                  <w:r w:rsidR="00B652B9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D46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G</w:t>
                  </w: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)</w:t>
                  </w:r>
                </w:p>
                <w:p w:rsidR="00360A4A" w:rsidRDefault="00360A4A" w:rsidP="00B652B9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360A4A" w:rsidRDefault="00360A4A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360A4A" w:rsidRDefault="00014A66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0.65pt;margin-top:11.75pt;width:76.35pt;height:22.4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" stroked="f">
            <v:textbox>
              <w:txbxContent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014A6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0.8pt;margin-top:7.95pt;width:235.8pt;height:145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" stroked="f">
            <v:textbox>
              <w:txbxContent>
                <w:p w:rsidR="00360A4A" w:rsidRDefault="00BD646D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●使用SFP光纤接口</w:t>
                  </w:r>
                </w:p>
                <w:p w:rsidR="00360A4A" w:rsidRDefault="00BD646D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360A4A" w:rsidRDefault="00360A4A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360A4A" w:rsidRDefault="00BD646D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◎产品说明                                                                                   </w:t>
      </w:r>
    </w:p>
    <w:p w:rsidR="00360A4A" w:rsidRDefault="00360A4A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</w:p>
    <w:p w:rsidR="00360A4A" w:rsidRDefault="00B652B9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  <w:r>
        <w:rPr>
          <w:rFonts w:ascii="宋体" w:eastAsia="宋体" w:hAnsi="宋体" w:hint="eastAsia"/>
          <w:color w:val="000000"/>
          <w:sz w:val="15"/>
          <w:szCs w:val="15"/>
        </w:rPr>
        <w:t>6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路千兆电口</w:t>
      </w:r>
      <w:r>
        <w:rPr>
          <w:rFonts w:ascii="宋体" w:eastAsia="宋体" w:hAnsi="宋体" w:hint="eastAsia"/>
          <w:color w:val="000000"/>
          <w:sz w:val="15"/>
          <w:szCs w:val="15"/>
        </w:rPr>
        <w:t>+4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路千兆光口工业级以太网交换机，支持</w:t>
      </w:r>
      <w:r>
        <w:rPr>
          <w:rFonts w:ascii="宋体" w:eastAsia="宋体" w:hAnsi="宋体" w:hint="eastAsia"/>
          <w:color w:val="000000"/>
          <w:sz w:val="15"/>
          <w:szCs w:val="15"/>
        </w:rPr>
        <w:t>6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个</w:t>
      </w:r>
      <w:r>
        <w:rPr>
          <w:rFonts w:ascii="宋体" w:eastAsia="宋体" w:hAnsi="宋体" w:hint="eastAsia"/>
          <w:color w:val="000000"/>
          <w:sz w:val="15"/>
          <w:szCs w:val="15"/>
        </w:rPr>
        <w:t>10/100/1000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Base-T</w:t>
      </w:r>
      <w:r>
        <w:rPr>
          <w:rFonts w:ascii="宋体" w:eastAsia="宋体" w:hAnsi="宋体" w:hint="eastAsia"/>
          <w:color w:val="000000"/>
          <w:sz w:val="15"/>
          <w:szCs w:val="15"/>
        </w:rPr>
        <w:t>(x)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电口和</w:t>
      </w:r>
      <w:r>
        <w:rPr>
          <w:rFonts w:ascii="宋体" w:eastAsia="宋体" w:hAnsi="宋体" w:hint="eastAsia"/>
          <w:color w:val="000000"/>
          <w:sz w:val="15"/>
          <w:szCs w:val="15"/>
        </w:rPr>
        <w:t>4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个1000Base-X光口。产品符合FCC、CE、</w:t>
      </w:r>
      <w:r w:rsidR="00BD646D">
        <w:rPr>
          <w:rFonts w:ascii="宋体" w:eastAsia="宋体" w:hAnsi="微软雅黑" w:hint="eastAsia"/>
          <w:color w:val="000000"/>
          <w:sz w:val="15"/>
          <w:szCs w:val="15"/>
        </w:rPr>
        <w:t>ROHS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标准。</w:t>
      </w:r>
      <w:r w:rsidR="008E3D84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D46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G交换机具有-40℃～8</w:t>
      </w:r>
      <w:r w:rsidR="00BD646D">
        <w:rPr>
          <w:rFonts w:ascii="宋体" w:eastAsia="宋体" w:hAnsi="宋体"/>
          <w:color w:val="000000"/>
          <w:sz w:val="15"/>
          <w:szCs w:val="15"/>
        </w:rPr>
        <w:t>0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℃的工作温度，具有超强的坚固度能适应各种严苛环境，也可以非常方便的安置在空间紧凑的控制箱中。导轨的安装特性、宽温操作及拥有IP40防护等级的外壳及LED指示灯，使</w:t>
      </w:r>
      <w:r w:rsidR="008E3D84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D46</w:t>
      </w:r>
      <w:r w:rsidR="00BD646D">
        <w:rPr>
          <w:rFonts w:ascii="宋体" w:eastAsia="宋体" w:hAnsi="宋体" w:hint="eastAsia"/>
          <w:color w:val="000000"/>
          <w:sz w:val="15"/>
          <w:szCs w:val="15"/>
        </w:rPr>
        <w:t>G成为一个即插即用的工业级设备，为用户的以太网设备联网提供可靠、便捷的解决方案。</w:t>
      </w:r>
    </w:p>
    <w:p w:rsidR="00360A4A" w:rsidRDefault="00360A4A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360A4A" w:rsidRDefault="00014A66">
      <w:pPr>
        <w:rPr>
          <w:rFonts w:ascii="宋体" w:eastAsia="宋体" w:hAnsi="宋体" w:cs="宋体"/>
          <w:color w:val="FFFFFF" w:themeColor="background1"/>
          <w:szCs w:val="21"/>
          <w:highlight w:val="darkGreen"/>
        </w:rPr>
      </w:pPr>
      <w:r>
        <w:rPr>
          <w:rFonts w:ascii="Arial" w:hAnsi="Arial" w:cs="Arial"/>
          <w:sz w:val="22"/>
        </w:rPr>
        <w:pict>
          <v:shape id="_x0000_s1030" type="#_x0000_t202" style="position:absolute;left:0;text-align:left;margin-left:210.4pt;margin-top:15.15pt;width:255.85pt;height:286.05pt;z-index:142896128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" stroked="f">
            <v:textbox>
              <w:txbxContent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行业标准：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IEC(EN)61000-4-2(ESD) : ±8kV接触放电,±12kV空气放电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IEC(EN)61000-4-3(RS) : 10V/m(80～1000MHz)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IEC(EN)61000-4-4(EFT):电源线:±4kV ; 数据线:±2kV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br/>
                    <w:t xml:space="preserve">IEC(EN)61000-4-5(Surge) : 网口 : ±4kV CM//±2kV DM ; 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IEC(EN)61000-4-6(射频传导) : 3V(10kHz～150kHz),10V(150kHz～80MHz)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IEC(EN)61000-4-16(共模传导) : 30V cont. 300V,1s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交换属性：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传输方式：存储转发             MAC地址 : 8K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缓存：2Mbit                    背板带宽：20G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</w:t>
                  </w:r>
                  <w:r w:rsidR="00801406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&lt;10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W</w:t>
                  </w:r>
                </w:p>
                <w:p w:rsidR="00360A4A" w:rsidRDefault="00360A4A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jc w:val="lef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 w:rsidR="00BD646D"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 w:rsidR="00BD646D"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360A4A" w:rsidRDefault="00014A66">
      <w:pPr>
        <w:pStyle w:val="1"/>
        <w:ind w:firstLine="440"/>
        <w:rPr>
          <w:rFonts w:ascii="宋体" w:eastAsia="宋体" w:hAnsi="宋体" w:cs="宋体"/>
          <w:sz w:val="15"/>
          <w:szCs w:val="15"/>
        </w:rPr>
      </w:pPr>
      <w:r>
        <w:rPr>
          <w:rFonts w:ascii="Arial" w:hAnsi="Arial" w:cs="Arial"/>
          <w:sz w:val="22"/>
        </w:rPr>
        <w:pict>
          <v:shape id="_x0000_s1031" type="#_x0000_t202" style="position:absolute;left:0;text-align:left;margin-left:-6.25pt;margin-top:2.25pt;width:196.55pt;height:292.55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" stroked="f">
            <v:textbox>
              <w:txbxContent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360A4A" w:rsidRDefault="00B652B9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1000M 4</w:t>
                  </w:r>
                  <w:r w:rsidR="00BD646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光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6</w:t>
                  </w:r>
                  <w:r w:rsidR="00BD646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电工业级以太网交换机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360A4A" w:rsidRDefault="008E3D84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B652B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D46</w:t>
                  </w:r>
                  <w:r w:rsidR="00BD646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G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360A4A" w:rsidRDefault="00B652B9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6</w:t>
                  </w:r>
                  <w:r w:rsidR="00BD646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路千兆电口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+6</w:t>
                  </w:r>
                  <w:r w:rsidR="00BD646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路千兆光口工业级以太网交换机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10/100/1000BaseT（X）自动侦测，全/半双工MDI/MDI-X自适应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光纤端口：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1000BaseFX端口（SFP</w:t>
                  </w:r>
                  <w:r w:rsidR="00B652B9"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、1x9模块可选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）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IEEE802.3 10BASE-T; IEEE802.3i 10Base-T;IEEE802.3u;100Base-TX/FX;</w:t>
                  </w:r>
                </w:p>
                <w:p w:rsidR="00360A4A" w:rsidRDefault="00BD646D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IEEE802.3ab 1000Base-T; IEEE802.3z 1000Base-X; IEEE802.3x;  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工作环境</w:t>
                  </w: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工作温度 ： -40～8</w:t>
                  </w:r>
                  <w:r>
                    <w:rPr>
                      <w:rFonts w:eastAsia="宋体"/>
                      <w:sz w:val="15"/>
                      <w:szCs w:val="15"/>
                    </w:rPr>
                    <w:t>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°C（-40～18</w:t>
                  </w:r>
                  <w:r>
                    <w:rPr>
                      <w:rFonts w:eastAsia="宋体"/>
                      <w:sz w:val="15"/>
                      <w:szCs w:val="15"/>
                    </w:rPr>
                    <w:t>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°F）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储存温度 :  -40～8</w:t>
                  </w:r>
                  <w:r w:rsidR="00ED2C06">
                    <w:rPr>
                      <w:rFonts w:eastAsia="宋体" w:hint="eastAsia"/>
                      <w:sz w:val="15"/>
                      <w:szCs w:val="15"/>
                    </w:rPr>
                    <w:t>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°C（-40～18</w:t>
                  </w:r>
                  <w:r w:rsidR="00ED2C06">
                    <w:rPr>
                      <w:rFonts w:eastAsia="宋体" w:hint="eastAsia"/>
                      <w:sz w:val="15"/>
                      <w:szCs w:val="15"/>
                    </w:rPr>
                    <w:t>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°F）</w:t>
                  </w:r>
                </w:p>
                <w:p w:rsidR="00360A4A" w:rsidRDefault="00BD646D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相对湿度 :  5%～95%(无凝露）</w:t>
                  </w:r>
                </w:p>
                <w:p w:rsidR="00360A4A" w:rsidRDefault="00360A4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rPr>
                      <w:rStyle w:val="aa"/>
                      <w:rFonts w:ascii="宋体" w:eastAsia="宋体" w:hAnsi="宋体" w:cs="宋体"/>
                      <w:color w:val="000000"/>
                      <w:sz w:val="15"/>
                      <w:szCs w:val="15"/>
                      <w:u w:val="none"/>
                    </w:rPr>
                  </w:pPr>
                </w:p>
                <w:p w:rsidR="00360A4A" w:rsidRDefault="00360A4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360A4A" w:rsidRDefault="00BD646D">
                  <w:pPr>
                    <w:jc w:val="lef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360A4A" w:rsidRDefault="00360A4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360A4A" w:rsidRDefault="00360A4A">
      <w:pPr>
        <w:pStyle w:val="1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014A6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203pt;margin-top:12.6pt;width:196.55pt;height:207.2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" stroked="f">
            <v:textbox>
              <w:txbxContent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 xml:space="preserve">LED </w:t>
                  </w: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指标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电源指示灯 ： PWR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接口指示灯 ： 电口、光口（Link/ACT）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认证：</w:t>
                  </w:r>
                </w:p>
                <w:p w:rsidR="00801406" w:rsidRDefault="00BD646D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</w:p>
                <w:p w:rsidR="00360A4A" w:rsidRDefault="00BD646D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360A4A" w:rsidRDefault="00BD646D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平均无故障时间：</w:t>
                  </w:r>
                </w:p>
                <w:p w:rsidR="00360A4A" w:rsidRDefault="00BD646D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360A4A" w:rsidRDefault="00BD646D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质保：</w:t>
                  </w:r>
                </w:p>
                <w:p w:rsidR="00360A4A" w:rsidRDefault="00BD646D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360A4A" w:rsidRDefault="00360A4A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-6.25pt;margin-top:12.6pt;width:196.55pt;height:174.15pt;z-index:14791884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" stroked="f">
            <v:textbox>
              <w:txbxContent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电源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输入电压 ： DC 12-52V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支持双电源冗余</w:t>
                  </w:r>
                </w:p>
                <w:p w:rsidR="00360A4A" w:rsidRDefault="00BD646D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支持内置过流4.0A保护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支持反接保护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机械特性：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重量 ：</w:t>
                  </w:r>
                  <w:r w:rsidR="006F52E5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0.7</w:t>
                  </w:r>
                  <w:r w:rsidR="000A7A35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Kg</w:t>
                  </w:r>
                </w:p>
                <w:p w:rsidR="00360A4A" w:rsidRDefault="00BD646D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 ：143.7 x 103 x 44.2mm （长 x 宽 x 高）</w:t>
                  </w:r>
                </w:p>
                <w:p w:rsidR="00360A4A" w:rsidRDefault="00360A4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360A4A" w:rsidRDefault="00360A4A">
                  <w:pPr>
                    <w:pStyle w:val="a8"/>
                    <w:jc w:val="both"/>
                    <w:rPr>
                      <w:rFonts w:eastAsia="宋体"/>
                      <w:color w:val="000000"/>
                      <w:sz w:val="13"/>
                      <w:szCs w:val="13"/>
                    </w:rPr>
                  </w:pPr>
                </w:p>
                <w:p w:rsidR="00360A4A" w:rsidRDefault="00360A4A">
                  <w:pPr>
                    <w:rPr>
                      <w:rFonts w:ascii="宋体" w:eastAsia="宋体" w:hAnsi="宋体" w:cs="宋体"/>
                      <w:color w:val="000000"/>
                      <w:sz w:val="13"/>
                      <w:szCs w:val="13"/>
                    </w:rPr>
                  </w:pPr>
                </w:p>
                <w:p w:rsidR="00360A4A" w:rsidRDefault="00360A4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hAnsi="Arial" w:cs="Arial"/>
          <w:sz w:val="22"/>
        </w:rPr>
      </w:pPr>
    </w:p>
    <w:p w:rsidR="00360A4A" w:rsidRDefault="00360A4A">
      <w:pPr>
        <w:rPr>
          <w:rFonts w:ascii="Arial" w:eastAsia="宋体" w:hAnsi="Arial" w:cs="Arial"/>
          <w:sz w:val="22"/>
        </w:rPr>
      </w:pPr>
    </w:p>
    <w:p w:rsidR="00360A4A" w:rsidRDefault="00360A4A">
      <w:pPr>
        <w:rPr>
          <w:rFonts w:ascii="Arial" w:eastAsia="宋体" w:hAnsi="Arial" w:cs="Arial"/>
          <w:sz w:val="22"/>
        </w:rPr>
      </w:pPr>
    </w:p>
    <w:p w:rsidR="00360A4A" w:rsidRDefault="00360A4A">
      <w:pPr>
        <w:rPr>
          <w:rFonts w:ascii="Arial" w:eastAsia="宋体" w:hAnsi="Arial" w:cs="Arial"/>
          <w:sz w:val="22"/>
        </w:rPr>
      </w:pPr>
    </w:p>
    <w:p w:rsidR="00360A4A" w:rsidRDefault="00360A4A">
      <w:pPr>
        <w:rPr>
          <w:rFonts w:ascii="Arial" w:eastAsia="宋体" w:hAnsi="Arial" w:cs="Arial"/>
          <w:sz w:val="22"/>
        </w:rPr>
      </w:pPr>
    </w:p>
    <w:p w:rsidR="00360A4A" w:rsidRDefault="00360A4A">
      <w:pPr>
        <w:rPr>
          <w:rFonts w:ascii="Arial" w:eastAsia="宋体" w:hAnsi="Arial" w:cs="Arial"/>
          <w:sz w:val="22"/>
        </w:rPr>
      </w:pPr>
    </w:p>
    <w:p w:rsidR="00360A4A" w:rsidRDefault="00360A4A">
      <w:pPr>
        <w:rPr>
          <w:rFonts w:ascii="Arial" w:eastAsia="宋体" w:hAnsi="Arial" w:cs="Arial"/>
          <w:sz w:val="22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360A4A" w:rsidRDefault="00BD646D">
      <w:pPr>
        <w:rPr>
          <w:rFonts w:ascii="宋体" w:eastAsia="宋体" w:hAnsi="宋体"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</w:t>
      </w:r>
    </w:p>
    <w:p w:rsidR="00360A4A" w:rsidRDefault="00BD646D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sz w:val="15"/>
          <w:szCs w:val="15"/>
        </w:rPr>
        <w:t>长x宽x高 (mm)：</w:t>
      </w:r>
      <w:r>
        <w:rPr>
          <w:rFonts w:ascii="宋体" w:eastAsia="宋体" w:hAnsi="宋体" w:cs="宋体" w:hint="eastAsia"/>
          <w:b/>
          <w:bCs/>
          <w:color w:val="000000"/>
          <w:sz w:val="15"/>
          <w:szCs w:val="15"/>
        </w:rPr>
        <w:t>143.7 x 103 x 44.2mm</w:t>
      </w:r>
    </w:p>
    <w:p w:rsidR="00360A4A" w:rsidRDefault="00BD646D">
      <w:r>
        <w:rPr>
          <w:rFonts w:ascii="宋体" w:eastAsia="宋体" w:hAnsi="宋体" w:cs="宋体" w:hint="eastAsia"/>
          <w:b/>
          <w:noProof/>
          <w:color w:val="0C0C0C"/>
          <w:sz w:val="15"/>
          <w:szCs w:val="15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46990</wp:posOffset>
            </wp:positionV>
            <wp:extent cx="2007870" cy="1194435"/>
            <wp:effectExtent l="0" t="0" r="11430" b="5715"/>
            <wp:wrapSquare wrapText="bothSides"/>
            <wp:docPr id="346" name="图片 5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5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rcRect t="4582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60A4A" w:rsidRDefault="00BD646D">
      <w:pPr>
        <w:rPr>
          <w:rFonts w:ascii="宋体" w:eastAsia="宋体" w:hAnsi="宋体" w:cs="宋体"/>
          <w:b/>
          <w:bCs/>
          <w:color w:val="EA5F34"/>
          <w:szCs w:val="21"/>
        </w:rPr>
      </w:pPr>
      <w:r>
        <w:rPr>
          <w:rFonts w:ascii="宋体" w:eastAsia="宋体" w:hAnsi="宋体" w:cs="宋体" w:hint="eastAsia"/>
          <w:noProof/>
          <w:color w:val="505050"/>
          <w:sz w:val="15"/>
          <w:szCs w:val="15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116205</wp:posOffset>
            </wp:positionV>
            <wp:extent cx="2783840" cy="970280"/>
            <wp:effectExtent l="0" t="0" r="16510" b="1270"/>
            <wp:wrapSquare wrapText="bothSides"/>
            <wp:docPr id="347" name="图片 4" descr="E:\YH产品资料202006\尺寸规格图\入地1光8_新.png入地1光8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4" descr="E:\YH产品资料202006\尺寸规格图\入地1光8_新.png入地1光8_新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60A4A" w:rsidRDefault="00360A4A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360A4A" w:rsidRDefault="00360A4A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360A4A" w:rsidRDefault="00BD646D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tbl>
      <w:tblPr>
        <w:tblStyle w:val="ab"/>
        <w:tblpPr w:leftFromText="180" w:rightFromText="180" w:vertAnchor="text" w:tblpX="115" w:tblpY="494"/>
        <w:tblOverlap w:val="never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383"/>
        <w:gridCol w:w="7069"/>
      </w:tblGrid>
      <w:tr w:rsidR="00C77BEB" w:rsidTr="00237F88"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EB" w:rsidRDefault="00C77BEB" w:rsidP="00237F88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A5F34"/>
                <w:sz w:val="15"/>
                <w:szCs w:val="15"/>
              </w:rPr>
              <w:t>型号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EB" w:rsidRDefault="00C77BEB" w:rsidP="00237F88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A5F34"/>
                <w:sz w:val="15"/>
                <w:szCs w:val="15"/>
              </w:rPr>
              <w:t>描述</w:t>
            </w:r>
          </w:p>
        </w:tc>
      </w:tr>
      <w:tr w:rsidR="00C77BEB" w:rsidTr="00237F88"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EB" w:rsidRDefault="008E3D84" w:rsidP="00237F8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LBT</w:t>
            </w:r>
            <w:r w:rsidR="00C77BEB"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D46G-SFP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BEB" w:rsidRDefault="00C77BEB" w:rsidP="00237F88">
            <w:pPr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4个千兆光+6个千兆电、SFP接口(不含光模块)、导轨式、DC12-52V供电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-宽温（-40℃-80℃）- -CE-RoHS-FCC-公安部检验报告-工信部入网许可证</w:t>
            </w:r>
          </w:p>
        </w:tc>
      </w:tr>
      <w:tr w:rsidR="00C77BEB" w:rsidTr="00237F88"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EB" w:rsidRDefault="008E3D84" w:rsidP="00237F8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LBT</w:t>
            </w:r>
            <w:r w:rsidR="00C77BEB"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D46G-SC20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BEB" w:rsidRDefault="00C77BEB" w:rsidP="00237F88">
            <w:pPr>
              <w:rPr>
                <w:rFonts w:ascii="宋体" w:eastAsia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4个千兆光+6个千兆电、</w:t>
            </w:r>
            <w:r w:rsidRPr="002502D7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 xml:space="preserve">单模双纤SC口20km 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、导轨式、DC12-52V供电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-宽温（-40℃-80℃）-CE-RoHS-FCC-公安部检验报告-工信部入网许可证</w:t>
            </w:r>
          </w:p>
        </w:tc>
      </w:tr>
      <w:tr w:rsidR="00C77BEB" w:rsidTr="00237F88"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EB" w:rsidRDefault="008E3D84" w:rsidP="00237F8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LBT</w:t>
            </w:r>
            <w:r w:rsidR="00C77BEB"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D46G-SC20/A/B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BEB" w:rsidRDefault="00C77BEB" w:rsidP="00237F88">
            <w:pPr>
              <w:rPr>
                <w:rFonts w:ascii="宋体" w:eastAsia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4个千兆光+6个千兆电、</w:t>
            </w:r>
            <w:r w:rsidRPr="002502D7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单模单纤SC口20km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 xml:space="preserve"> 、导轨式、DC12-52V供电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-宽温（-40℃-80℃）-CE-RoHS-FCC-公安部检验报告-工信部入网许可证</w:t>
            </w:r>
          </w:p>
        </w:tc>
      </w:tr>
      <w:tr w:rsidR="00C77BEB" w:rsidTr="00237F88"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EB" w:rsidRDefault="008E3D84" w:rsidP="00237F8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LBT</w:t>
            </w:r>
            <w:r w:rsidR="00C77BEB"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D46G-SC2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BEB" w:rsidRDefault="00C77BEB" w:rsidP="00237F88">
            <w:pPr>
              <w:rPr>
                <w:rFonts w:ascii="宋体" w:eastAsia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4个千兆光+6个千兆电、多</w:t>
            </w:r>
            <w:r w:rsidRPr="002502D7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模双纤SC口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2</w:t>
            </w:r>
            <w:r w:rsidRPr="002502D7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 xml:space="preserve">km 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、导轨式、DC12-52V供电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-宽温（-40℃</w:t>
            </w:r>
            <w:r w:rsidR="00D465A9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-80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℃）-CE-RoHS-FCC-公安部检验报告-工信部入网许可证</w:t>
            </w:r>
          </w:p>
        </w:tc>
      </w:tr>
      <w:tr w:rsidR="00C77BEB" w:rsidTr="00237F88"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C77BEB" w:rsidP="00237F88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A5F34"/>
                <w:sz w:val="15"/>
                <w:szCs w:val="15"/>
              </w:rPr>
              <w:t>电源适配器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8E3D84" w:rsidP="00237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C77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C77BEB" w:rsidP="00237F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C77BEB" w:rsidTr="00237F88"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C77BEB" w:rsidP="00237F88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8E3D84" w:rsidP="00237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C77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C77BEB" w:rsidP="00237F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C77BEB" w:rsidTr="00237F88"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C77BEB" w:rsidP="00237F88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8E3D84" w:rsidP="00237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C77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BEB" w:rsidRDefault="00C77BEB" w:rsidP="00237F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52V/1A，适用于1端口内POE供电和非POE工业交换机产品系列</w:t>
            </w:r>
          </w:p>
        </w:tc>
      </w:tr>
    </w:tbl>
    <w:p w:rsidR="00360A4A" w:rsidRDefault="00360A4A">
      <w:pPr>
        <w:rPr>
          <w:rFonts w:ascii="宋体" w:eastAsia="宋体" w:hAnsi="宋体" w:cs="宋体"/>
          <w:color w:val="222222"/>
          <w:szCs w:val="21"/>
        </w:rPr>
      </w:pPr>
    </w:p>
    <w:p w:rsidR="00360A4A" w:rsidRDefault="00360A4A"/>
    <w:sectPr w:rsidR="00360A4A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66" w:rsidRDefault="00014A66">
      <w:r>
        <w:separator/>
      </w:r>
    </w:p>
  </w:endnote>
  <w:endnote w:type="continuationSeparator" w:id="0">
    <w:p w:rsidR="00014A66" w:rsidRDefault="000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66" w:rsidRDefault="00014A66">
      <w:r>
        <w:separator/>
      </w:r>
    </w:p>
  </w:footnote>
  <w:footnote w:type="continuationSeparator" w:id="0">
    <w:p w:rsidR="00014A66" w:rsidRDefault="0001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4A" w:rsidRDefault="00BD646D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4135120</wp:posOffset>
          </wp:positionH>
          <wp:positionV relativeFrom="paragraph">
            <wp:posOffset>-145415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52621833"/>
    <w:rsid w:val="8FBED4B8"/>
    <w:rsid w:val="00014A66"/>
    <w:rsid w:val="000374F3"/>
    <w:rsid w:val="00066FF5"/>
    <w:rsid w:val="000A7A35"/>
    <w:rsid w:val="002520F5"/>
    <w:rsid w:val="002D4008"/>
    <w:rsid w:val="003424D4"/>
    <w:rsid w:val="00360A4A"/>
    <w:rsid w:val="003D0803"/>
    <w:rsid w:val="00437D74"/>
    <w:rsid w:val="004539A9"/>
    <w:rsid w:val="004A0D56"/>
    <w:rsid w:val="004A6CCF"/>
    <w:rsid w:val="004C1E0E"/>
    <w:rsid w:val="005B51DF"/>
    <w:rsid w:val="00626002"/>
    <w:rsid w:val="006F52E5"/>
    <w:rsid w:val="007D0589"/>
    <w:rsid w:val="00801406"/>
    <w:rsid w:val="0085683D"/>
    <w:rsid w:val="008C2195"/>
    <w:rsid w:val="008E3D84"/>
    <w:rsid w:val="008E47B4"/>
    <w:rsid w:val="00910CAB"/>
    <w:rsid w:val="009C4458"/>
    <w:rsid w:val="00A5052F"/>
    <w:rsid w:val="00AF32E2"/>
    <w:rsid w:val="00B14D91"/>
    <w:rsid w:val="00B652B9"/>
    <w:rsid w:val="00B82471"/>
    <w:rsid w:val="00B945CC"/>
    <w:rsid w:val="00BC02E6"/>
    <w:rsid w:val="00BD646D"/>
    <w:rsid w:val="00BE0C2A"/>
    <w:rsid w:val="00BE781C"/>
    <w:rsid w:val="00BF7B95"/>
    <w:rsid w:val="00C77BEB"/>
    <w:rsid w:val="00CF7FAD"/>
    <w:rsid w:val="00D465A9"/>
    <w:rsid w:val="00E04E31"/>
    <w:rsid w:val="00E81AEA"/>
    <w:rsid w:val="00ED2C06"/>
    <w:rsid w:val="05E55FBB"/>
    <w:rsid w:val="19DE5FA8"/>
    <w:rsid w:val="1B325234"/>
    <w:rsid w:val="1C103B47"/>
    <w:rsid w:val="1D5E199C"/>
    <w:rsid w:val="25D107DF"/>
    <w:rsid w:val="39B37A28"/>
    <w:rsid w:val="52621833"/>
    <w:rsid w:val="657D4040"/>
    <w:rsid w:val="678F3CB5"/>
    <w:rsid w:val="6F544410"/>
    <w:rsid w:val="75295B35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5:docId w15:val="{CF5D9A36-EE11-4CFA-962E-983FC0AA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customStyle="1" w:styleId="10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0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20</cp:revision>
  <dcterms:created xsi:type="dcterms:W3CDTF">2019-03-30T15:12:00Z</dcterms:created>
  <dcterms:modified xsi:type="dcterms:W3CDTF">2022-09-05T06:19:00Z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